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A305" w14:textId="77777777" w:rsidR="00CC0A3E" w:rsidRDefault="00CC0A3E" w:rsidP="00CC0A3E">
      <w:pPr>
        <w:pStyle w:val="Adresse"/>
        <w:framePr w:w="4777" w:h="537" w:hSpace="0" w:vSpace="0" w:wrap="notBeside" w:y="2525"/>
        <w:rPr>
          <w:rFonts w:ascii="Arial" w:hAnsi="Arial"/>
          <w:sz w:val="14"/>
        </w:rPr>
      </w:pPr>
      <w:r>
        <w:rPr>
          <w:rFonts w:ascii="Arial" w:hAnsi="Arial"/>
          <w:sz w:val="14"/>
        </w:rPr>
        <w:t>Bei Umzug mit neuer Anschrift zurück. Nicht nachsenden.</w:t>
      </w:r>
    </w:p>
    <w:p w14:paraId="5624D872" w14:textId="77777777" w:rsidR="00CC0A3E" w:rsidRDefault="00CC0A3E" w:rsidP="00CC0A3E">
      <w:pPr>
        <w:pStyle w:val="Adresse"/>
        <w:framePr w:w="4536" w:h="1797" w:hSpace="0" w:vSpace="0" w:wrap="notBeside" w:y="3290"/>
        <w:rPr>
          <w:rFonts w:ascii="Arial" w:hAnsi="Arial"/>
          <w:sz w:val="22"/>
        </w:rPr>
      </w:pPr>
      <w:r>
        <w:rPr>
          <w:rFonts w:ascii="Arial" w:hAnsi="Arial"/>
          <w:sz w:val="22"/>
        </w:rPr>
        <w:t>Max Mustermann</w:t>
      </w:r>
    </w:p>
    <w:p w14:paraId="5E908154" w14:textId="77777777" w:rsidR="00CC0A3E" w:rsidRDefault="00CC0A3E" w:rsidP="00CC0A3E">
      <w:pPr>
        <w:pStyle w:val="Adresse"/>
        <w:framePr w:w="4536" w:h="1797" w:hSpace="0" w:vSpace="0" w:wrap="notBeside" w:y="3290"/>
        <w:rPr>
          <w:rFonts w:ascii="Arial" w:hAnsi="Arial"/>
          <w:sz w:val="22"/>
        </w:rPr>
      </w:pPr>
      <w:r>
        <w:rPr>
          <w:rFonts w:ascii="Arial" w:hAnsi="Arial"/>
          <w:sz w:val="22"/>
        </w:rPr>
        <w:t>Mustermannstraße 1</w:t>
      </w:r>
    </w:p>
    <w:p w14:paraId="68BE4D47" w14:textId="77777777" w:rsidR="00CC0A3E" w:rsidRDefault="00CC0A3E" w:rsidP="00CC0A3E">
      <w:pPr>
        <w:pStyle w:val="Adresse"/>
        <w:framePr w:w="4536" w:h="1797" w:hSpace="0" w:vSpace="0" w:wrap="notBeside" w:y="3290"/>
        <w:rPr>
          <w:rFonts w:ascii="Arial" w:hAnsi="Arial"/>
          <w:sz w:val="22"/>
        </w:rPr>
      </w:pPr>
      <w:r>
        <w:rPr>
          <w:rFonts w:ascii="Arial" w:hAnsi="Arial"/>
          <w:sz w:val="22"/>
        </w:rPr>
        <w:t>12345 Musterstadt</w:t>
      </w:r>
    </w:p>
    <w:p w14:paraId="67A78DDC" w14:textId="77777777" w:rsidR="00CC0A3E" w:rsidRDefault="00CC0A3E" w:rsidP="00CC0A3E">
      <w:pPr>
        <w:framePr w:w="3487" w:h="3402" w:wrap="notBeside" w:vAnchor="page" w:hAnchor="page" w:x="7939" w:y="1022"/>
        <w:tabs>
          <w:tab w:val="left" w:pos="709"/>
          <w:tab w:val="right" w:pos="2977"/>
        </w:tabs>
        <w:spacing w:after="72"/>
        <w:rPr>
          <w:sz w:val="17"/>
        </w:rPr>
      </w:pPr>
      <w:r>
        <w:rPr>
          <w:b/>
          <w:sz w:val="17"/>
        </w:rPr>
        <w:t>Kontakt:</w:t>
      </w:r>
      <w:r>
        <w:rPr>
          <w:sz w:val="17"/>
        </w:rPr>
        <w:t xml:space="preserve"> Mustermakler</w:t>
      </w:r>
      <w:r>
        <w:rPr>
          <w:sz w:val="17"/>
        </w:rPr>
        <w:tab/>
      </w:r>
    </w:p>
    <w:p w14:paraId="21FA0E6F" w14:textId="77777777" w:rsidR="00CC0A3E" w:rsidRDefault="00CC0A3E" w:rsidP="00CC0A3E">
      <w:pPr>
        <w:framePr w:w="3487" w:h="3402" w:wrap="notBeside" w:vAnchor="page" w:hAnchor="page" w:x="7939" w:y="1022"/>
        <w:tabs>
          <w:tab w:val="left" w:pos="709"/>
          <w:tab w:val="right" w:pos="2977"/>
        </w:tabs>
        <w:spacing w:after="72"/>
        <w:rPr>
          <w:sz w:val="17"/>
          <w:szCs w:val="17"/>
        </w:rPr>
      </w:pPr>
      <w:r>
        <w:rPr>
          <w:b/>
          <w:bCs/>
          <w:sz w:val="17"/>
          <w:szCs w:val="17"/>
        </w:rPr>
        <w:t>Telefon:</w:t>
      </w:r>
      <w:r>
        <w:rPr>
          <w:sz w:val="17"/>
          <w:szCs w:val="17"/>
        </w:rPr>
        <w:tab/>
        <w:t>02203/ 000</w:t>
      </w:r>
    </w:p>
    <w:p w14:paraId="1108862E" w14:textId="77777777" w:rsidR="00CC0A3E" w:rsidRDefault="00CC0A3E" w:rsidP="00CC0A3E">
      <w:pPr>
        <w:framePr w:w="3487" w:h="3402" w:wrap="notBeside" w:vAnchor="page" w:hAnchor="page" w:x="7939" w:y="1022"/>
        <w:tabs>
          <w:tab w:val="left" w:pos="709"/>
          <w:tab w:val="right" w:pos="2977"/>
        </w:tabs>
        <w:spacing w:after="72"/>
        <w:rPr>
          <w:sz w:val="17"/>
          <w:szCs w:val="17"/>
        </w:rPr>
      </w:pPr>
      <w:r>
        <w:rPr>
          <w:b/>
          <w:bCs/>
          <w:sz w:val="17"/>
          <w:szCs w:val="17"/>
        </w:rPr>
        <w:t>Telefax:</w:t>
      </w:r>
      <w:r>
        <w:rPr>
          <w:sz w:val="17"/>
          <w:szCs w:val="17"/>
        </w:rPr>
        <w:tab/>
        <w:t>02203/ 000</w:t>
      </w:r>
    </w:p>
    <w:p w14:paraId="0F103BA0" w14:textId="77777777" w:rsidR="00CC0A3E" w:rsidRDefault="00CC0A3E" w:rsidP="00CC0A3E">
      <w:pPr>
        <w:framePr w:w="3487" w:h="3402" w:wrap="notBeside" w:vAnchor="page" w:hAnchor="page" w:x="7939" w:y="1022"/>
        <w:tabs>
          <w:tab w:val="left" w:pos="709"/>
          <w:tab w:val="right" w:pos="2977"/>
        </w:tabs>
        <w:spacing w:after="72"/>
        <w:rPr>
          <w:bCs/>
          <w:color w:val="FF0000"/>
          <w:sz w:val="17"/>
        </w:rPr>
      </w:pPr>
      <w:r>
        <w:rPr>
          <w:b/>
          <w:sz w:val="17"/>
        </w:rPr>
        <w:t>E-Mail:</w:t>
      </w:r>
      <w:r>
        <w:rPr>
          <w:bCs/>
          <w:sz w:val="17"/>
        </w:rPr>
        <w:tab/>
        <w:t>mustermakler@ibfinanz.de</w:t>
      </w:r>
    </w:p>
    <w:p w14:paraId="7CCC2357" w14:textId="77777777" w:rsidR="00CC0A3E" w:rsidRDefault="00CC0A3E" w:rsidP="00CC0A3E">
      <w:pPr>
        <w:framePr w:w="3487" w:h="3402" w:wrap="notBeside" w:vAnchor="page" w:hAnchor="page" w:x="7939" w:y="1022"/>
        <w:tabs>
          <w:tab w:val="left" w:pos="709"/>
          <w:tab w:val="right" w:pos="2977"/>
        </w:tabs>
        <w:spacing w:after="72"/>
        <w:rPr>
          <w:sz w:val="17"/>
        </w:rPr>
      </w:pPr>
      <w:r>
        <w:rPr>
          <w:b/>
          <w:sz w:val="17"/>
        </w:rPr>
        <w:t>Internet:</w:t>
      </w:r>
      <w:r>
        <w:rPr>
          <w:b/>
          <w:sz w:val="17"/>
        </w:rPr>
        <w:tab/>
      </w:r>
      <w:r>
        <w:rPr>
          <w:sz w:val="17"/>
        </w:rPr>
        <w:t>www.mustermakler.de</w:t>
      </w:r>
    </w:p>
    <w:p w14:paraId="3E74C5FA" w14:textId="77777777" w:rsidR="00CC0A3E" w:rsidRDefault="00CC0A3E" w:rsidP="00CC0A3E">
      <w:pPr>
        <w:framePr w:w="3487" w:h="3402" w:wrap="notBeside" w:vAnchor="page" w:hAnchor="page" w:x="7939" w:y="1022"/>
        <w:tabs>
          <w:tab w:val="left" w:pos="709"/>
          <w:tab w:val="right" w:pos="2977"/>
        </w:tabs>
        <w:spacing w:after="72"/>
        <w:rPr>
          <w:sz w:val="17"/>
        </w:rPr>
      </w:pPr>
      <w:r>
        <w:rPr>
          <w:b/>
          <w:bCs/>
          <w:sz w:val="17"/>
        </w:rPr>
        <w:t>Datum:</w:t>
      </w:r>
      <w:r>
        <w:rPr>
          <w:b/>
          <w:bCs/>
          <w:sz w:val="17"/>
        </w:rPr>
        <w:tab/>
      </w:r>
    </w:p>
    <w:p w14:paraId="20DBEDF3" w14:textId="77777777" w:rsidR="00CC0A3E" w:rsidRDefault="00CC0A3E" w:rsidP="00CC0A3E">
      <w:pPr>
        <w:framePr w:w="3487" w:h="3402" w:wrap="notBeside" w:vAnchor="page" w:hAnchor="page" w:x="7939" w:y="1022"/>
        <w:tabs>
          <w:tab w:val="left" w:pos="709"/>
          <w:tab w:val="right" w:pos="2977"/>
        </w:tabs>
        <w:spacing w:after="72"/>
        <w:rPr>
          <w:sz w:val="17"/>
        </w:rPr>
      </w:pPr>
    </w:p>
    <w:p w14:paraId="30444CDC" w14:textId="77777777" w:rsidR="00CC0A3E" w:rsidRDefault="00CC0A3E" w:rsidP="00CC0A3E">
      <w:pPr>
        <w:framePr w:w="3487" w:h="3402" w:wrap="notBeside" w:vAnchor="page" w:hAnchor="page" w:x="7939" w:y="1022"/>
        <w:tabs>
          <w:tab w:val="left" w:pos="709"/>
          <w:tab w:val="right" w:pos="2977"/>
        </w:tabs>
        <w:spacing w:after="72"/>
        <w:rPr>
          <w:b/>
          <w:bCs/>
          <w:sz w:val="17"/>
        </w:rPr>
      </w:pPr>
      <w:r>
        <w:rPr>
          <w:b/>
          <w:bCs/>
          <w:sz w:val="17"/>
        </w:rPr>
        <w:t>Postanschrift:</w:t>
      </w:r>
    </w:p>
    <w:p w14:paraId="474555A2" w14:textId="77777777" w:rsidR="00CC0A3E" w:rsidRDefault="00CC0A3E" w:rsidP="00CC0A3E">
      <w:pPr>
        <w:framePr w:w="3487" w:h="3402" w:wrap="notBeside" w:vAnchor="page" w:hAnchor="page" w:x="7939" w:y="1022"/>
        <w:tabs>
          <w:tab w:val="left" w:pos="709"/>
          <w:tab w:val="right" w:pos="2977"/>
        </w:tabs>
        <w:rPr>
          <w:sz w:val="17"/>
        </w:rPr>
      </w:pPr>
      <w:r>
        <w:rPr>
          <w:sz w:val="17"/>
        </w:rPr>
        <w:t>Mustermakler</w:t>
      </w:r>
      <w:r>
        <w:rPr>
          <w:sz w:val="17"/>
        </w:rPr>
        <w:tab/>
      </w:r>
    </w:p>
    <w:p w14:paraId="49F30D28" w14:textId="77777777" w:rsidR="00CC0A3E" w:rsidRDefault="00CC0A3E" w:rsidP="00CC0A3E">
      <w:pPr>
        <w:framePr w:w="3487" w:h="3402" w:wrap="notBeside" w:vAnchor="page" w:hAnchor="page" w:x="7939" w:y="1022"/>
        <w:tabs>
          <w:tab w:val="left" w:pos="709"/>
          <w:tab w:val="right" w:pos="2977"/>
        </w:tabs>
        <w:rPr>
          <w:sz w:val="17"/>
        </w:rPr>
      </w:pPr>
      <w:r>
        <w:rPr>
          <w:sz w:val="17"/>
        </w:rPr>
        <w:t>Postfach 000</w:t>
      </w:r>
    </w:p>
    <w:p w14:paraId="0C4C8130" w14:textId="77777777" w:rsidR="00CC0A3E" w:rsidRDefault="00CC0A3E" w:rsidP="00CC0A3E">
      <w:pPr>
        <w:framePr w:w="3487" w:h="3402" w:wrap="notBeside" w:vAnchor="page" w:hAnchor="page" w:x="7939" w:y="1022"/>
        <w:tabs>
          <w:tab w:val="left" w:pos="709"/>
          <w:tab w:val="right" w:pos="2977"/>
        </w:tabs>
        <w:rPr>
          <w:rFonts w:ascii="StoneSans" w:hAnsi="StoneSans"/>
          <w:sz w:val="17"/>
        </w:rPr>
      </w:pPr>
      <w:r>
        <w:rPr>
          <w:sz w:val="17"/>
        </w:rPr>
        <w:t>000 Köln</w:t>
      </w:r>
    </w:p>
    <w:p w14:paraId="6E04D71E" w14:textId="77777777" w:rsidR="00CC0A3E" w:rsidRPr="00F020CE" w:rsidRDefault="0007351C" w:rsidP="00CC0A3E">
      <w:pPr>
        <w:tabs>
          <w:tab w:val="left" w:pos="709"/>
          <w:tab w:val="right" w:pos="2977"/>
        </w:tabs>
        <w:rPr>
          <w:b/>
          <w:noProof/>
          <w:lang w:eastAsia="de-DE"/>
        </w:rPr>
      </w:pPr>
      <w:r>
        <w:rPr>
          <w:b/>
          <w:noProof/>
          <w:lang w:eastAsia="de-DE"/>
        </w:rPr>
        <w:t>Sichern Sie sich Ihre</w:t>
      </w:r>
      <w:r w:rsidR="00E60F48">
        <w:rPr>
          <w:b/>
          <w:noProof/>
          <w:lang w:eastAsia="de-DE"/>
        </w:rPr>
        <w:t xml:space="preserve"> </w:t>
      </w:r>
      <w:r>
        <w:rPr>
          <w:b/>
          <w:noProof/>
          <w:lang w:eastAsia="de-DE"/>
        </w:rPr>
        <w:t>finanzielle Unabhängigkeit</w:t>
      </w:r>
      <w:r w:rsidR="00C045AC">
        <w:rPr>
          <w:b/>
          <w:noProof/>
          <w:lang w:eastAsia="de-DE"/>
        </w:rPr>
        <w:t>!</w:t>
      </w:r>
      <w:r w:rsidR="00FB4F72">
        <w:rPr>
          <w:b/>
          <w:noProof/>
          <w:lang w:eastAsia="de-DE"/>
        </w:rPr>
        <w:br/>
      </w:r>
    </w:p>
    <w:p w14:paraId="4ABD7B15" w14:textId="77777777" w:rsidR="00CC0A3E" w:rsidRDefault="0007351C" w:rsidP="00CC0A3E">
      <w:pPr>
        <w:pStyle w:val="Kopfzeile"/>
      </w:pPr>
      <w:r>
        <w:tab/>
      </w:r>
    </w:p>
    <w:p w14:paraId="62279EBB" w14:textId="77777777" w:rsidR="00FB4F72" w:rsidRDefault="00FB4F72" w:rsidP="00FB4F72">
      <w:r>
        <w:t xml:space="preserve">Sehr geehrter Herr/Frau Kunde, </w:t>
      </w:r>
    </w:p>
    <w:p w14:paraId="25015E6D" w14:textId="77777777" w:rsidR="00FB4F72" w:rsidRDefault="00FB4F72" w:rsidP="00FB4F72"/>
    <w:p w14:paraId="4090440E" w14:textId="77777777" w:rsidR="0007351C" w:rsidRDefault="00FB4F72" w:rsidP="00FB4F72">
      <w:r w:rsidRPr="0007351C">
        <w:t>Sommer, Sonne</w:t>
      </w:r>
      <w:r w:rsidR="0007351C" w:rsidRPr="0007351C">
        <w:t xml:space="preserve">, </w:t>
      </w:r>
      <w:r w:rsidRPr="0007351C">
        <w:t>Urlaub</w:t>
      </w:r>
      <w:r w:rsidR="0007351C" w:rsidRPr="0007351C">
        <w:t xml:space="preserve"> und die Seele baumeln lassen. D</w:t>
      </w:r>
      <w:r w:rsidRPr="0007351C">
        <w:t>as Eigenheim finanzieren</w:t>
      </w:r>
      <w:r w:rsidR="0007351C" w:rsidRPr="0007351C">
        <w:t xml:space="preserve"> und </w:t>
      </w:r>
      <w:r w:rsidR="00C045AC">
        <w:t xml:space="preserve">sich </w:t>
      </w:r>
      <w:r w:rsidR="0007351C" w:rsidRPr="0007351C">
        <w:t xml:space="preserve">auf die eigenen vier Wände freuen. Mit dem </w:t>
      </w:r>
      <w:r w:rsidRPr="0007351C">
        <w:t>neue</w:t>
      </w:r>
      <w:r w:rsidR="0007351C" w:rsidRPr="0007351C">
        <w:t>n</w:t>
      </w:r>
      <w:r w:rsidRPr="0007351C">
        <w:t xml:space="preserve"> Auto die erste Spritztour machen</w:t>
      </w:r>
      <w:r w:rsidR="00C045AC">
        <w:t xml:space="preserve"> ..</w:t>
      </w:r>
      <w:r w:rsidR="0007351C" w:rsidRPr="0007351C">
        <w:t>.</w:t>
      </w:r>
    </w:p>
    <w:p w14:paraId="798F995C" w14:textId="77777777" w:rsidR="00FB4F72" w:rsidRPr="0007351C" w:rsidRDefault="00FB4F72" w:rsidP="00FB4F72">
      <w:r w:rsidRPr="0007351C">
        <w:t>Es gibt so viele schöne Dinge</w:t>
      </w:r>
      <w:r w:rsidR="00C045AC">
        <w:t>,</w:t>
      </w:r>
      <w:r w:rsidR="0007351C" w:rsidRPr="0007351C">
        <w:t xml:space="preserve"> auf</w:t>
      </w:r>
      <w:r w:rsidRPr="0007351C">
        <w:t xml:space="preserve"> die Sie sich freuen und für die Sie jeden Tag arbeiten</w:t>
      </w:r>
      <w:r w:rsidR="0007351C" w:rsidRPr="0007351C">
        <w:t xml:space="preserve"> gehen.</w:t>
      </w:r>
    </w:p>
    <w:p w14:paraId="14FB5B2E" w14:textId="77777777" w:rsidR="00FB4F72" w:rsidRPr="0007351C" w:rsidRDefault="00FB4F72" w:rsidP="00FB4F72"/>
    <w:p w14:paraId="09E5B7D3" w14:textId="77777777" w:rsidR="00FB4F72" w:rsidRDefault="00FB4F72" w:rsidP="00FB4F72">
      <w:r w:rsidRPr="0007351C">
        <w:t xml:space="preserve">Stellen Sie sich vor, Ihre Pläne und Träume lassen sich plötzlich finanziell nicht mehr realisieren. Ihr Gehalt bricht weg, weil Sie </w:t>
      </w:r>
      <w:r w:rsidR="00472C26">
        <w:t xml:space="preserve">Ihren Beruf </w:t>
      </w:r>
      <w:r w:rsidRPr="0007351C">
        <w:t xml:space="preserve">wegen eines Unfalls oder einer schweren Krankheit nicht mehr ausüben können. </w:t>
      </w:r>
      <w:r w:rsidR="0064454F">
        <w:t xml:space="preserve">Zum Glück haben wir uns gemeinsam frühzeitig darüber Gedanken gemacht, wie Sie sich gegen die finanziellen Folgen einer Berufsunfähigkeit absichern können. </w:t>
      </w:r>
    </w:p>
    <w:p w14:paraId="4CC9D166" w14:textId="77777777" w:rsidR="004574F8" w:rsidRDefault="004574F8" w:rsidP="00FB4F72"/>
    <w:p w14:paraId="75731549" w14:textId="77777777" w:rsidR="004574F8" w:rsidRDefault="004574F8" w:rsidP="004574F8">
      <w:pPr>
        <w:rPr>
          <w:b/>
          <w:bCs/>
        </w:rPr>
      </w:pPr>
      <w:r w:rsidRPr="00A87579">
        <w:rPr>
          <w:b/>
          <w:bCs/>
        </w:rPr>
        <w:t>Bestens abgesichert – mit der idealen Kombination</w:t>
      </w:r>
    </w:p>
    <w:p w14:paraId="5B048C8D" w14:textId="77777777" w:rsidR="007B4B41" w:rsidRDefault="007B4B41" w:rsidP="004574F8">
      <w:pPr>
        <w:rPr>
          <w:b/>
          <w:bCs/>
        </w:rPr>
      </w:pPr>
    </w:p>
    <w:p w14:paraId="5890E0F3" w14:textId="77777777" w:rsidR="007B4B41" w:rsidRPr="00A87579" w:rsidRDefault="007B4B41" w:rsidP="004574F8">
      <w:pPr>
        <w:rPr>
          <w:b/>
          <w:bCs/>
        </w:rPr>
      </w:pPr>
      <w:r>
        <w:t>Während Sie mit der</w:t>
      </w:r>
      <w:r w:rsidRPr="0007351C">
        <w:t xml:space="preserve"> </w:t>
      </w:r>
      <w:r w:rsidRPr="0007351C">
        <w:rPr>
          <w:b/>
          <w:bCs/>
        </w:rPr>
        <w:t>Berufsunfähigkeitsversicherung</w:t>
      </w:r>
      <w:r w:rsidRPr="0007351C">
        <w:t xml:space="preserve"> Ihre laufenden Kosten abdecken</w:t>
      </w:r>
      <w:r>
        <w:t>, können</w:t>
      </w:r>
      <w:r w:rsidRPr="0007351C">
        <w:t xml:space="preserve"> Sie mit der Einmalzahlung aus einer </w:t>
      </w:r>
      <w:r w:rsidRPr="0007351C">
        <w:rPr>
          <w:b/>
          <w:bCs/>
        </w:rPr>
        <w:t>Dread Disease</w:t>
      </w:r>
      <w:r w:rsidRPr="0007351C">
        <w:t xml:space="preserve"> zusätzlich anfallende Kosten einer schweren Krankheit auffangen.</w:t>
      </w:r>
    </w:p>
    <w:p w14:paraId="4912C16A" w14:textId="77777777" w:rsidR="007F522E" w:rsidRDefault="007F522E" w:rsidP="007F522E"/>
    <w:p w14:paraId="6F92D200" w14:textId="77777777" w:rsidR="007B4B41" w:rsidRDefault="007B4B41" w:rsidP="007B4B41">
      <w:r>
        <w:t>Zusammen</w:t>
      </w:r>
      <w:r w:rsidRPr="0007351C">
        <w:t xml:space="preserve"> sind beide Lösungen unschlagbar und geben Ihnen für Ihre Einkommens</w:t>
      </w:r>
      <w:r>
        <w:t>-</w:t>
      </w:r>
      <w:r w:rsidRPr="0007351C">
        <w:t>absicherung ein sicheres und beruhigendes Gefühl.</w:t>
      </w:r>
    </w:p>
    <w:p w14:paraId="6E8F49AD" w14:textId="77777777" w:rsidR="007B4B41" w:rsidRDefault="007B4B41" w:rsidP="007F522E"/>
    <w:p w14:paraId="0A0A5F79" w14:textId="77777777" w:rsidR="007F522E" w:rsidRDefault="007F522E" w:rsidP="007F522E">
      <w:r>
        <w:t>Wie das geht, zeige ich Ihnen gerne in unserem nächsten Gespräch.</w:t>
      </w:r>
    </w:p>
    <w:p w14:paraId="4AFD4E8B" w14:textId="77777777" w:rsidR="007F522E" w:rsidRDefault="007F522E" w:rsidP="007F522E"/>
    <w:p w14:paraId="72BAFD10" w14:textId="77777777" w:rsidR="007F522E" w:rsidRDefault="007F522E" w:rsidP="007F522E">
      <w:r>
        <w:t>Herzliche Grüße</w:t>
      </w:r>
    </w:p>
    <w:p w14:paraId="0A8B5576" w14:textId="77777777" w:rsidR="004574F8" w:rsidRPr="0007351C" w:rsidRDefault="004574F8" w:rsidP="00FB4F72"/>
    <w:p w14:paraId="1E5A5315" w14:textId="77777777" w:rsidR="00FB4F72" w:rsidRPr="0007351C" w:rsidRDefault="00FB4F72" w:rsidP="00FB4F72"/>
    <w:p w14:paraId="0A31FD7C" w14:textId="77777777" w:rsidR="00FB4F72" w:rsidRPr="0007351C" w:rsidRDefault="00C045AC" w:rsidP="00FB4F72">
      <w:r>
        <w:t xml:space="preserve"> </w:t>
      </w:r>
    </w:p>
    <w:p w14:paraId="3AD64202" w14:textId="77777777" w:rsidR="004574F8" w:rsidRPr="007B4B41" w:rsidRDefault="004574F8" w:rsidP="00FB4F72"/>
    <w:p w14:paraId="48AF16E6" w14:textId="77777777" w:rsidR="006A6EB4" w:rsidRDefault="006A6EB4" w:rsidP="00FB4F72"/>
    <w:sectPr w:rsidR="006A6EB4" w:rsidSect="006A6EB4">
      <w:footerReference w:type="first" r:id="rId6"/>
      <w:pgSz w:w="11906" w:h="16838" w:code="9"/>
      <w:pgMar w:top="2552" w:right="1418" w:bottom="1418" w:left="1418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08C6" w14:textId="77777777" w:rsidR="00467D05" w:rsidRDefault="00467D05">
      <w:r>
        <w:separator/>
      </w:r>
    </w:p>
  </w:endnote>
  <w:endnote w:type="continuationSeparator" w:id="0">
    <w:p w14:paraId="62357A1F" w14:textId="77777777" w:rsidR="00467D05" w:rsidRDefault="0046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erif">
    <w:altName w:val="Arial"/>
    <w:charset w:val="00"/>
    <w:family w:val="auto"/>
    <w:pitch w:val="variable"/>
    <w:sig w:usb0="00000003" w:usb1="00000000" w:usb2="00000000" w:usb3="00000000" w:csb0="00000001" w:csb1="00000000"/>
  </w:font>
  <w:font w:name="Stone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DB1F" w14:textId="77777777" w:rsidR="006A6EB4" w:rsidRPr="00EE3FD0" w:rsidRDefault="006A6EB4" w:rsidP="006A6EB4">
    <w:pPr>
      <w:tabs>
        <w:tab w:val="left" w:pos="6521"/>
        <w:tab w:val="left" w:pos="6804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E5D09" w14:textId="77777777" w:rsidR="00467D05" w:rsidRDefault="00467D05">
      <w:r>
        <w:separator/>
      </w:r>
    </w:p>
  </w:footnote>
  <w:footnote w:type="continuationSeparator" w:id="0">
    <w:p w14:paraId="0D18BC48" w14:textId="77777777" w:rsidR="00467D05" w:rsidRDefault="00467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A3E"/>
    <w:rsid w:val="0007351C"/>
    <w:rsid w:val="001047B6"/>
    <w:rsid w:val="0011115A"/>
    <w:rsid w:val="001B7F49"/>
    <w:rsid w:val="002F4817"/>
    <w:rsid w:val="0030154B"/>
    <w:rsid w:val="00397702"/>
    <w:rsid w:val="003D3C2B"/>
    <w:rsid w:val="00404A96"/>
    <w:rsid w:val="00424294"/>
    <w:rsid w:val="004574F8"/>
    <w:rsid w:val="00467D05"/>
    <w:rsid w:val="00472C26"/>
    <w:rsid w:val="004E0002"/>
    <w:rsid w:val="00504FF8"/>
    <w:rsid w:val="00525A59"/>
    <w:rsid w:val="0058389E"/>
    <w:rsid w:val="005D662A"/>
    <w:rsid w:val="0064454F"/>
    <w:rsid w:val="00653F02"/>
    <w:rsid w:val="00662A3E"/>
    <w:rsid w:val="00664AAF"/>
    <w:rsid w:val="006A6EB4"/>
    <w:rsid w:val="006D2A47"/>
    <w:rsid w:val="0071073E"/>
    <w:rsid w:val="00723FB0"/>
    <w:rsid w:val="007B4B41"/>
    <w:rsid w:val="007F522E"/>
    <w:rsid w:val="008C355E"/>
    <w:rsid w:val="008E4D7B"/>
    <w:rsid w:val="009360B8"/>
    <w:rsid w:val="0099254A"/>
    <w:rsid w:val="009A0CCD"/>
    <w:rsid w:val="009B3E99"/>
    <w:rsid w:val="00A574CB"/>
    <w:rsid w:val="00AB42A0"/>
    <w:rsid w:val="00AC45D4"/>
    <w:rsid w:val="00B645B8"/>
    <w:rsid w:val="00B7384B"/>
    <w:rsid w:val="00BC296C"/>
    <w:rsid w:val="00C045AC"/>
    <w:rsid w:val="00C26D70"/>
    <w:rsid w:val="00C82CDC"/>
    <w:rsid w:val="00CC0A3E"/>
    <w:rsid w:val="00D44700"/>
    <w:rsid w:val="00E10ED0"/>
    <w:rsid w:val="00E60F48"/>
    <w:rsid w:val="00E8722F"/>
    <w:rsid w:val="00EC090A"/>
    <w:rsid w:val="00FB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8B7B6A"/>
  <w15:chartTrackingRefBased/>
  <w15:docId w15:val="{ECD0E64B-22D6-49A8-B3F8-BA9BAF80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0A3E"/>
    <w:rPr>
      <w:rFonts w:ascii="Arial" w:eastAsia="Times New Roman" w:hAnsi="Arial" w:cs="Arial"/>
      <w:sz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CC0A3E"/>
    <w:pPr>
      <w:framePr w:w="4270" w:h="2155" w:hSpace="142" w:vSpace="142" w:wrap="notBeside" w:vAnchor="page" w:hAnchor="page" w:x="1419" w:y="3120"/>
    </w:pPr>
    <w:rPr>
      <w:rFonts w:ascii="StoneSerif" w:hAnsi="StoneSerif"/>
      <w:sz w:val="21"/>
    </w:rPr>
  </w:style>
  <w:style w:type="paragraph" w:styleId="Kopfzeile">
    <w:name w:val="header"/>
    <w:basedOn w:val="Standard"/>
    <w:link w:val="KopfzeileZchn"/>
    <w:rsid w:val="00CC0A3E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link w:val="Kopfzeile"/>
    <w:rsid w:val="00CC0A3E"/>
    <w:rPr>
      <w:rFonts w:ascii="Arial" w:eastAsia="Times New Roman" w:hAnsi="Arial" w:cs="Arial"/>
      <w:szCs w:val="20"/>
    </w:rPr>
  </w:style>
  <w:style w:type="character" w:styleId="Kommentarzeichen">
    <w:name w:val="annotation reference"/>
    <w:uiPriority w:val="99"/>
    <w:semiHidden/>
    <w:unhideWhenUsed/>
    <w:rsid w:val="00CC0A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0A3E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CC0A3E"/>
    <w:rPr>
      <w:rFonts w:ascii="Arial" w:eastAsia="Times New Roman" w:hAnsi="Arial" w:cs="Arial"/>
      <w:sz w:val="20"/>
      <w:szCs w:val="20"/>
    </w:rPr>
  </w:style>
  <w:style w:type="paragraph" w:styleId="berarbeitung">
    <w:name w:val="Revision"/>
    <w:hidden/>
    <w:uiPriority w:val="99"/>
    <w:semiHidden/>
    <w:rsid w:val="00C045AC"/>
    <w:rPr>
      <w:rFonts w:ascii="Arial" w:eastAsia="Times New Roman" w:hAnsi="Arial" w:cs="Arial"/>
      <w:sz w:val="2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45A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45AC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Wiegel, Victoria</dc:creator>
  <cp:keywords/>
  <dc:description/>
  <cp:lastModifiedBy>Classen, Carmen</cp:lastModifiedBy>
  <cp:revision>2</cp:revision>
  <dcterms:created xsi:type="dcterms:W3CDTF">2022-04-11T08:33:00Z</dcterms:created>
  <dcterms:modified xsi:type="dcterms:W3CDTF">2022-04-11T08:33:00Z</dcterms:modified>
</cp:coreProperties>
</file>